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8A" w:rsidRPr="004654DE" w:rsidRDefault="0045778A" w:rsidP="004577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54DE">
        <w:rPr>
          <w:rFonts w:ascii="Times New Roman" w:hAnsi="Times New Roman" w:cs="Times New Roman"/>
          <w:sz w:val="24"/>
          <w:szCs w:val="24"/>
        </w:rPr>
        <w:t xml:space="preserve">Методическая разработка внеклассного мероприятия (викторины) на тему: </w:t>
      </w:r>
      <w:r w:rsidRPr="004654DE">
        <w:rPr>
          <w:rFonts w:ascii="Times New Roman" w:hAnsi="Times New Roman" w:cs="Times New Roman"/>
          <w:bCs/>
          <w:sz w:val="24"/>
          <w:szCs w:val="24"/>
        </w:rPr>
        <w:t>«Социально-экономические реформы Н. С. Хрущева (1953–1964 гг.)».</w:t>
      </w: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Описание материала: данная разработка может быть использована педагогами для закрепления изученного материала в старших классах общеобразовательных учреждений (9-х классах); может применяться в рамках классного часа и внеклассного мероприятия.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Тема урока: «Социально-экономические реформы Н. С. Хрущева (1953–1964 гг.)».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 xml:space="preserve">Цель урока: закрепить и обобщить полученные знания учащихся по истории Отечества ХХ </w:t>
      </w: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Задачи урока: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 xml:space="preserve"> – закрепить и обобщить полученные на предыдущих учебных занятиях знания.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 xml:space="preserve"> – создание условий для объективной самооценки учащимися своих знаний.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Развивающая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 xml:space="preserve"> – развивать умение анализировать, систематизировать информацию, делать выводы, развивать навыки работы в группах.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Тип урока: урок повторения, систематизации</w:t>
      </w:r>
      <w:r w:rsidR="002E1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4DE">
        <w:rPr>
          <w:rFonts w:ascii="Times New Roman" w:hAnsi="Times New Roman" w:cs="Times New Roman"/>
          <w:bCs/>
          <w:sz w:val="24"/>
          <w:szCs w:val="24"/>
        </w:rPr>
        <w:t>и обобщения знаний.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Форма урока: урок-викторина «Своя игра».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Время урока: 45 минут.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 xml:space="preserve">Оборудование:  мультимедийный проектор, экран, презентация, бланки оценивания для членов жюри,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карточки для ответов, </w:t>
      </w:r>
      <w:r w:rsidRPr="004654DE">
        <w:rPr>
          <w:rFonts w:ascii="Times New Roman" w:hAnsi="Times New Roman" w:cs="Times New Roman"/>
          <w:bCs/>
          <w:sz w:val="24"/>
          <w:szCs w:val="24"/>
        </w:rPr>
        <w:t>грамоты для победителей.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План урока:</w:t>
      </w:r>
    </w:p>
    <w:p w:rsidR="0045778A" w:rsidRPr="004654DE" w:rsidRDefault="0045778A" w:rsidP="0045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Организационный момент;</w:t>
      </w:r>
    </w:p>
    <w:p w:rsidR="0045778A" w:rsidRPr="004654DE" w:rsidRDefault="0045778A" w:rsidP="0045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Приветствие команд;</w:t>
      </w:r>
    </w:p>
    <w:p w:rsidR="0045778A" w:rsidRPr="004654DE" w:rsidRDefault="0045778A" w:rsidP="0045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Основная часть;</w:t>
      </w:r>
    </w:p>
    <w:p w:rsidR="0045778A" w:rsidRPr="004654DE" w:rsidRDefault="0045778A" w:rsidP="004577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Итоговая часть.</w:t>
      </w:r>
    </w:p>
    <w:p w:rsidR="0045778A" w:rsidRPr="004654DE" w:rsidRDefault="0045778A" w:rsidP="004577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Ход урока.</w:t>
      </w:r>
    </w:p>
    <w:p w:rsidR="0045778A" w:rsidRPr="004654DE" w:rsidRDefault="0045778A" w:rsidP="00457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Организационный момент.</w:t>
      </w:r>
    </w:p>
    <w:p w:rsidR="0045778A" w:rsidRPr="004654DE" w:rsidRDefault="0045778A" w:rsidP="004577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 xml:space="preserve">Учитель: «Здравствуйте, ребята! Сегодня мы проведем </w:t>
      </w:r>
      <w:r w:rsidR="00970BE2">
        <w:rPr>
          <w:rFonts w:ascii="Times New Roman" w:hAnsi="Times New Roman" w:cs="Times New Roman"/>
          <w:bCs/>
          <w:sz w:val="24"/>
          <w:szCs w:val="24"/>
        </w:rPr>
        <w:t>занятие по истории Отечества ХХ </w:t>
      </w: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>.</w:t>
      </w:r>
      <w:r w:rsidR="00970B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54D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654DE">
        <w:rPr>
          <w:rFonts w:ascii="Times New Roman" w:hAnsi="Times New Roman" w:cs="Times New Roman"/>
          <w:bCs/>
          <w:sz w:val="24"/>
          <w:szCs w:val="24"/>
        </w:rPr>
        <w:t xml:space="preserve"> форме викторины» (слайд 1).</w:t>
      </w:r>
    </w:p>
    <w:p w:rsidR="0045778A" w:rsidRPr="004654DE" w:rsidRDefault="0045778A" w:rsidP="00457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Приветствие команд.</w:t>
      </w:r>
    </w:p>
    <w:p w:rsidR="0045778A" w:rsidRPr="004654DE" w:rsidRDefault="0045778A" w:rsidP="004577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Участники приветствуют друг друга, озвучивают название и девиз своей команды.</w:t>
      </w:r>
    </w:p>
    <w:p w:rsidR="0045778A" w:rsidRPr="004654DE" w:rsidRDefault="0045778A" w:rsidP="00457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Основная часть.</w:t>
      </w:r>
    </w:p>
    <w:p w:rsidR="0045778A" w:rsidRPr="004654DE" w:rsidRDefault="0045778A" w:rsidP="0045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Условия игры</w:t>
      </w:r>
      <w:r w:rsidRPr="004654DE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  <w:r w:rsidR="00475C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4DE">
        <w:rPr>
          <w:rFonts w:ascii="Times New Roman" w:hAnsi="Times New Roman" w:cs="Times New Roman"/>
          <w:bCs/>
          <w:iCs/>
          <w:sz w:val="24"/>
          <w:szCs w:val="24"/>
        </w:rPr>
        <w:t>до начала викторины</w:t>
      </w:r>
      <w:r w:rsidR="00475C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54DE">
        <w:rPr>
          <w:rFonts w:ascii="Times New Roman" w:hAnsi="Times New Roman" w:cs="Times New Roman"/>
          <w:sz w:val="24"/>
          <w:szCs w:val="24"/>
        </w:rPr>
        <w:t>участники делятся на команды (не больше пяти команд). Команда выбирает раздел и номер вопроса (</w:t>
      </w:r>
      <w:proofErr w:type="gramStart"/>
      <w:r w:rsidRPr="004654D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654DE">
        <w:rPr>
          <w:rFonts w:ascii="Times New Roman" w:hAnsi="Times New Roman" w:cs="Times New Roman"/>
          <w:sz w:val="24"/>
          <w:szCs w:val="24"/>
        </w:rPr>
        <w:t>. табл. на слайде 2). Номер вопроса соответствует количеству баллов. Игрок, давший верный ответ, получает право первым ответить на следующий вопрос. Если дан неправильный ответ – ход переходит к следующей команде, а с ее счета снимается количество баллов, соответствующее стоимости вопроса. Участники игры имеют право отказаться и не отвечать. Побеждает команда, набравшая наибольшее количество баллов.</w:t>
      </w: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4DE">
        <w:rPr>
          <w:rFonts w:ascii="Times New Roman" w:hAnsi="Times New Roman" w:cs="Times New Roman"/>
          <w:sz w:val="24"/>
          <w:szCs w:val="24"/>
        </w:rPr>
        <w:t>Слайд 2.</w:t>
      </w:r>
    </w:p>
    <w:tbl>
      <w:tblPr>
        <w:tblW w:w="9356" w:type="dxa"/>
        <w:tblInd w:w="108" w:type="dxa"/>
        <w:tblLayout w:type="fixed"/>
        <w:tblLook w:val="04A0"/>
      </w:tblPr>
      <w:tblGrid>
        <w:gridCol w:w="2551"/>
        <w:gridCol w:w="1361"/>
        <w:gridCol w:w="1361"/>
        <w:gridCol w:w="1361"/>
        <w:gridCol w:w="1361"/>
        <w:gridCol w:w="1361"/>
      </w:tblGrid>
      <w:tr w:rsidR="0045778A" w:rsidRPr="004654DE" w:rsidTr="00D64CE2">
        <w:trPr>
          <w:trHeight w:val="3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Аграрная реформа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78A" w:rsidRPr="004654DE" w:rsidTr="00D64CE2">
        <w:trPr>
          <w:trHeight w:val="37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Жилищная реформа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78A" w:rsidRPr="004654DE" w:rsidTr="00D64CE2">
        <w:trPr>
          <w:trHeight w:val="7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Кукурузная кампания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78A" w:rsidRPr="004654DE" w:rsidTr="00D64CE2">
        <w:trPr>
          <w:trHeight w:val="7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целины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78A" w:rsidRPr="004654DE" w:rsidTr="00D64CE2">
        <w:trPr>
          <w:trHeight w:val="7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реформа 1961 г.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I. Аграрная реформа.</w:t>
      </w:r>
      <w:r w:rsidR="00475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4DE">
        <w:rPr>
          <w:rFonts w:ascii="Times New Roman" w:hAnsi="Times New Roman" w:cs="Times New Roman"/>
          <w:bCs/>
          <w:sz w:val="24"/>
          <w:szCs w:val="24"/>
        </w:rPr>
        <w:t>Слайды 3-7.</w:t>
      </w:r>
    </w:p>
    <w:tbl>
      <w:tblPr>
        <w:tblW w:w="9303" w:type="dxa"/>
        <w:tblInd w:w="108" w:type="dxa"/>
        <w:tblLayout w:type="fixed"/>
        <w:tblLook w:val="04A0"/>
      </w:tblPr>
      <w:tblGrid>
        <w:gridCol w:w="1479"/>
        <w:gridCol w:w="5386"/>
        <w:gridCol w:w="2438"/>
      </w:tblGrid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каком году стали сокращаться личные подсобные хозяйства?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1959 г.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каком году МТС были переорганизованы в ремонтно-технические станции?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1958 г.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Что такое «укрупнение колхозов»?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мелких колхозов в один крупный для совместного ведения хозяйства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Зачем Н. С. Хрущев возродил в 1957 г. систему совнархозов?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Совнархозы были органами местного управления, которым передавались функции и полномочия </w:t>
            </w: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центральной власти (процесс децентрализации).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 чему привели принятые меры в аграрном секторе?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sz w:val="24"/>
                <w:szCs w:val="24"/>
              </w:rPr>
              <w:t>Они привели к усилению упадка и запущенности сельского хозяйства в СССР.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II. Жилищная реформа. Слайды 8-12.</w:t>
      </w:r>
    </w:p>
    <w:tbl>
      <w:tblPr>
        <w:tblW w:w="9303" w:type="dxa"/>
        <w:tblInd w:w="108" w:type="dxa"/>
        <w:tblLayout w:type="fixed"/>
        <w:tblLook w:val="04A0"/>
      </w:tblPr>
      <w:tblGrid>
        <w:gridCol w:w="1479"/>
        <w:gridCol w:w="5386"/>
        <w:gridCol w:w="2438"/>
      </w:tblGrid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каком году стала развиваться жилищная реформа в СССР?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1954 г.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назывался первый экспериментальный жилой микрорайон, построенный в </w:t>
            </w:r>
            <w:proofErr w:type="gramStart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. Москве по новым стандартам?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Черемушки</w:t>
            </w:r>
            <w:proofErr w:type="spellEnd"/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Какое название в народе получили квартиры нового типа при Н. С. Хрущеве?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«хрущевки, хрущобы»</w:t>
            </w:r>
          </w:p>
        </w:tc>
      </w:tr>
      <w:tr w:rsidR="0045778A" w:rsidRPr="004654DE" w:rsidTr="00D64CE2">
        <w:trPr>
          <w:trHeight w:val="28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Сколько граждан получило новые квартиры на 1956–1964 гг.?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Почти 55 000 000 граждан</w:t>
            </w:r>
          </w:p>
        </w:tc>
      </w:tr>
      <w:tr w:rsidR="0045778A" w:rsidRPr="004654DE" w:rsidTr="00D64CE2">
        <w:trPr>
          <w:trHeight w:val="39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советские граждане радовались получению отдельной квартиры, несмотря на ее небольшой размер и однотипность целых жилищных микрорайонов?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Потому что до получения отдельных квартир они жили в землянках, бараках и коммуналках без бытовых удобств.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III.</w:t>
      </w:r>
      <w:r w:rsidRPr="004654DE">
        <w:rPr>
          <w:rFonts w:ascii="Times New Roman" w:hAnsi="Times New Roman" w:cs="Times New Roman"/>
          <w:sz w:val="24"/>
          <w:szCs w:val="24"/>
        </w:rPr>
        <w:t xml:space="preserve"> Кукурузная кампания</w:t>
      </w:r>
      <w:r w:rsidRPr="004654DE">
        <w:rPr>
          <w:rFonts w:ascii="Times New Roman" w:hAnsi="Times New Roman" w:cs="Times New Roman"/>
          <w:bCs/>
          <w:sz w:val="24"/>
          <w:szCs w:val="24"/>
        </w:rPr>
        <w:t>. Слайды 13-17.</w:t>
      </w:r>
    </w:p>
    <w:tbl>
      <w:tblPr>
        <w:tblW w:w="9303" w:type="dxa"/>
        <w:tblInd w:w="108" w:type="dxa"/>
        <w:tblLayout w:type="fixed"/>
        <w:tblLook w:val="04A0"/>
      </w:tblPr>
      <w:tblGrid>
        <w:gridCol w:w="1479"/>
        <w:gridCol w:w="5386"/>
        <w:gridCol w:w="2438"/>
      </w:tblGrid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Когда происходил крупномасштабный засев советских земель кукурузной культурой?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1955–1957 гг.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Сколько в общей сложности земель было засажено кукурузой за 1950-е гг.?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Почти 20 000 000 га.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каких непригодных для кукурузы регионах происходил посев этой культуры?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Прибалтика, Беларусь</w:t>
            </w:r>
          </w:p>
        </w:tc>
      </w:tr>
      <w:tr w:rsidR="0045778A" w:rsidRPr="004654DE" w:rsidTr="00D64CE2"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С какой целью проводилась кукурузная кампания?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Требовались новые источники кормовой базы, расширение технических сре</w:t>
            </w:r>
            <w:proofErr w:type="gramStart"/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дств пр</w:t>
            </w:r>
            <w:proofErr w:type="gramEnd"/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оизводства</w:t>
            </w:r>
          </w:p>
        </w:tc>
      </w:tr>
      <w:tr w:rsidR="0045778A" w:rsidRPr="004654DE" w:rsidTr="00D64CE2">
        <w:trPr>
          <w:trHeight w:val="393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Почему кукурузная кампания провалилась?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Потому что кукурузу сеяли часто в непригодных для нее условиях и на слишком больших территориях в ущерб зерновым культурам.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IV</w:t>
      </w:r>
      <w:r w:rsidRPr="004654DE">
        <w:rPr>
          <w:rFonts w:ascii="Times New Roman" w:hAnsi="Times New Roman" w:cs="Times New Roman"/>
          <w:sz w:val="24"/>
          <w:szCs w:val="24"/>
        </w:rPr>
        <w:t>. Освоение целины</w:t>
      </w:r>
      <w:r w:rsidRPr="004654DE">
        <w:rPr>
          <w:rFonts w:ascii="Times New Roman" w:hAnsi="Times New Roman" w:cs="Times New Roman"/>
          <w:bCs/>
          <w:iCs/>
          <w:sz w:val="24"/>
          <w:szCs w:val="24"/>
        </w:rPr>
        <w:t>. Слайды 18-22.</w:t>
      </w:r>
    </w:p>
    <w:tbl>
      <w:tblPr>
        <w:tblW w:w="9269" w:type="dxa"/>
        <w:tblInd w:w="108" w:type="dxa"/>
        <w:tblLayout w:type="fixed"/>
        <w:tblLook w:val="04A0"/>
      </w:tblPr>
      <w:tblGrid>
        <w:gridCol w:w="1445"/>
        <w:gridCol w:w="5386"/>
        <w:gridCol w:w="2438"/>
      </w:tblGrid>
      <w:tr w:rsidR="0045778A" w:rsidRPr="004654DE" w:rsidTr="00D64CE2">
        <w:trPr>
          <w:trHeight w:val="460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778A" w:rsidRPr="004654DE" w:rsidTr="00D64CE2">
        <w:trPr>
          <w:trHeight w:val="460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каком году началось освоение целинных земель?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 1954 г.</w:t>
            </w:r>
          </w:p>
        </w:tc>
      </w:tr>
      <w:tr w:rsidR="0045778A" w:rsidRPr="004654DE" w:rsidTr="00D64CE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 xml:space="preserve">Целинные </w:t>
            </w:r>
            <w:proofErr w:type="gramStart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 xml:space="preserve"> каких регионов подлежали освоению?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Южного Урала, Северного Казахстана, Сибири.</w:t>
            </w:r>
          </w:p>
        </w:tc>
      </w:tr>
      <w:tr w:rsidR="0045778A" w:rsidRPr="004654DE" w:rsidTr="00D64CE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Сколько в общей сложности было освоено целинных и залежных земель?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Более 40 000 000 га.</w:t>
            </w:r>
          </w:p>
        </w:tc>
      </w:tr>
      <w:tr w:rsidR="0045778A" w:rsidRPr="004654DE" w:rsidTr="00D64CE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было основным фактором низкой урожайности на целинных землях?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Природно-климатические условия регионов.</w:t>
            </w:r>
          </w:p>
        </w:tc>
      </w:tr>
      <w:tr w:rsidR="0045778A" w:rsidRPr="004654DE" w:rsidTr="00D64CE2">
        <w:trPr>
          <w:trHeight w:val="278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 чему привело интенсивное использование целины?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 истощению и эрозии почвы, снижению урожайности.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4DE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4654DE">
        <w:rPr>
          <w:rFonts w:ascii="Times New Roman" w:hAnsi="Times New Roman" w:cs="Times New Roman"/>
          <w:sz w:val="24"/>
          <w:szCs w:val="24"/>
        </w:rPr>
        <w:t>. Денежная реформа 1961 г. Слайды 23-27.</w:t>
      </w:r>
      <w:proofErr w:type="gramEnd"/>
    </w:p>
    <w:tbl>
      <w:tblPr>
        <w:tblW w:w="9270" w:type="dxa"/>
        <w:tblInd w:w="108" w:type="dxa"/>
        <w:tblLayout w:type="fixed"/>
        <w:tblLook w:val="04A0"/>
      </w:tblPr>
      <w:tblGrid>
        <w:gridCol w:w="1446"/>
        <w:gridCol w:w="5386"/>
        <w:gridCol w:w="2438"/>
      </w:tblGrid>
      <w:tr w:rsidR="0045778A" w:rsidRPr="004654DE" w:rsidTr="00D64CE2">
        <w:trPr>
          <w:trHeight w:val="46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5778A" w:rsidRPr="004654DE" w:rsidTr="00D64CE2">
        <w:trPr>
          <w:trHeight w:val="46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Когда начала проводиться денежная реформа в СССР?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 января 1961 г.</w:t>
            </w:r>
          </w:p>
        </w:tc>
      </w:tr>
      <w:tr w:rsidR="0045778A" w:rsidRPr="004654DE" w:rsidTr="00D64CE2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 xml:space="preserve">В какой пропорции происходил обмен старой валюты на </w:t>
            </w:r>
            <w:proofErr w:type="gramStart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Десять старых рублей к одному новому.</w:t>
            </w:r>
          </w:p>
        </w:tc>
      </w:tr>
      <w:tr w:rsidR="0045778A" w:rsidRPr="004654DE" w:rsidTr="00D64CE2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Банкноты сталинского времени в народе называли «портянками» из-за их большого размера, а как прозвали банкноты нового образца 1961 г.?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Хрущевские «фантики».</w:t>
            </w:r>
          </w:p>
        </w:tc>
      </w:tr>
      <w:tr w:rsidR="0045778A" w:rsidRPr="004654DE" w:rsidTr="00D64CE2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какой целью проводилась денежная реформа?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целью изменения круговорота денежных средств и увеличения значительности советской валюты.</w:t>
            </w:r>
          </w:p>
        </w:tc>
      </w:tr>
      <w:tr w:rsidR="0045778A" w:rsidRPr="004654DE" w:rsidTr="00D64CE2">
        <w:trPr>
          <w:trHeight w:val="278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К чему привела деноминация советского рубля?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8A" w:rsidRPr="004654DE" w:rsidRDefault="0045778A" w:rsidP="00D64C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Во-первых, страна стала сильно зависеть от поставок нефти за рубеж, а, во-вторых, возник неисправимый дефицит товаров, в основном, продуктов.</w:t>
            </w:r>
          </w:p>
        </w:tc>
      </w:tr>
    </w:tbl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78A" w:rsidRPr="004654DE" w:rsidRDefault="0045778A" w:rsidP="004577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Итоговая часть.</w:t>
      </w: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54DE">
        <w:rPr>
          <w:rFonts w:ascii="Times New Roman" w:hAnsi="Times New Roman" w:cs="Times New Roman"/>
          <w:bCs/>
          <w:sz w:val="24"/>
          <w:szCs w:val="24"/>
        </w:rPr>
        <w:t>Подведение итогов, награждение победителей.</w:t>
      </w:r>
    </w:p>
    <w:p w:rsidR="0045778A" w:rsidRPr="004654DE" w:rsidRDefault="0045778A" w:rsidP="0045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F1F" w:rsidRDefault="00B10F1F"/>
    <w:sectPr w:rsidR="00B10F1F" w:rsidSect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F"/>
    <w:multiLevelType w:val="hybridMultilevel"/>
    <w:tmpl w:val="9B04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047"/>
    <w:multiLevelType w:val="hybridMultilevel"/>
    <w:tmpl w:val="9B04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78A"/>
    <w:rsid w:val="002E1B60"/>
    <w:rsid w:val="0045778A"/>
    <w:rsid w:val="00475C43"/>
    <w:rsid w:val="00970BE2"/>
    <w:rsid w:val="00B10F1F"/>
    <w:rsid w:val="00B111CC"/>
    <w:rsid w:val="00C51030"/>
    <w:rsid w:val="00C70EA1"/>
    <w:rsid w:val="00D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2</cp:revision>
  <cp:lastPrinted>2019-12-03T11:38:00Z</cp:lastPrinted>
  <dcterms:created xsi:type="dcterms:W3CDTF">2020-11-09T10:24:00Z</dcterms:created>
  <dcterms:modified xsi:type="dcterms:W3CDTF">2020-11-09T10:24:00Z</dcterms:modified>
</cp:coreProperties>
</file>